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9F" w:rsidRPr="003C689F" w:rsidRDefault="003C689F" w:rsidP="003C689F">
      <w:pPr>
        <w:pStyle w:val="ConsPlusTitle"/>
        <w:jc w:val="center"/>
        <w:rPr>
          <w:rFonts w:ascii="Times New Roman" w:hAnsi="Times New Roman" w:cs="Times New Roman"/>
          <w:sz w:val="24"/>
          <w:szCs w:val="24"/>
        </w:rPr>
      </w:pPr>
      <w:r w:rsidRPr="003C689F">
        <w:rPr>
          <w:rFonts w:ascii="Times New Roman" w:hAnsi="Times New Roman" w:cs="Times New Roman"/>
          <w:sz w:val="24"/>
          <w:szCs w:val="24"/>
        </w:rPr>
        <w:t>ЗАКОН НЕНЕЦКОГО АВТОНОМНОГО ОКРУГА</w:t>
      </w:r>
    </w:p>
    <w:p w:rsidR="003C689F" w:rsidRPr="003C689F" w:rsidRDefault="003C689F" w:rsidP="003C689F">
      <w:pPr>
        <w:pStyle w:val="ConsPlusTitle"/>
        <w:jc w:val="center"/>
        <w:rPr>
          <w:rFonts w:ascii="Times New Roman" w:hAnsi="Times New Roman" w:cs="Times New Roman"/>
          <w:sz w:val="24"/>
          <w:szCs w:val="24"/>
        </w:rPr>
      </w:pPr>
    </w:p>
    <w:p w:rsidR="003C689F" w:rsidRPr="003C689F" w:rsidRDefault="003C689F" w:rsidP="003C689F">
      <w:pPr>
        <w:pStyle w:val="ConsPlusTitle"/>
        <w:jc w:val="center"/>
        <w:rPr>
          <w:rFonts w:ascii="Times New Roman" w:hAnsi="Times New Roman" w:cs="Times New Roman"/>
          <w:sz w:val="24"/>
          <w:szCs w:val="24"/>
        </w:rPr>
      </w:pPr>
      <w:r w:rsidRPr="003C689F">
        <w:rPr>
          <w:rFonts w:ascii="Times New Roman" w:hAnsi="Times New Roman" w:cs="Times New Roman"/>
          <w:sz w:val="24"/>
          <w:szCs w:val="24"/>
        </w:rPr>
        <w:t>О ПОРЯДКЕ И УСЛОВИЯХ ОСУЩЕСТВЛЕНИЯ ВЕДОМСТВЕННОГО КОНТРОЛЯ</w:t>
      </w:r>
    </w:p>
    <w:p w:rsidR="003C689F" w:rsidRPr="003C689F" w:rsidRDefault="003C689F" w:rsidP="003C689F">
      <w:pPr>
        <w:pStyle w:val="ConsPlusTitle"/>
        <w:jc w:val="center"/>
        <w:rPr>
          <w:rFonts w:ascii="Times New Roman" w:hAnsi="Times New Roman" w:cs="Times New Roman"/>
          <w:sz w:val="24"/>
          <w:szCs w:val="24"/>
        </w:rPr>
      </w:pPr>
      <w:r w:rsidRPr="003C689F">
        <w:rPr>
          <w:rFonts w:ascii="Times New Roman" w:hAnsi="Times New Roman" w:cs="Times New Roman"/>
          <w:sz w:val="24"/>
          <w:szCs w:val="24"/>
        </w:rPr>
        <w:t>ЗА СОБЛЮДЕНИЕМ ТРУДОВОГО ЗАКОНОДАТЕЛЬСТВА И ИНЫХ НОРМАТИВНЫХ</w:t>
      </w:r>
    </w:p>
    <w:p w:rsidR="003C689F" w:rsidRPr="003C689F" w:rsidRDefault="003C689F" w:rsidP="003C689F">
      <w:pPr>
        <w:pStyle w:val="ConsPlusTitle"/>
        <w:jc w:val="center"/>
        <w:rPr>
          <w:rFonts w:ascii="Times New Roman" w:hAnsi="Times New Roman" w:cs="Times New Roman"/>
          <w:sz w:val="24"/>
          <w:szCs w:val="24"/>
        </w:rPr>
      </w:pPr>
      <w:r w:rsidRPr="003C689F">
        <w:rPr>
          <w:rFonts w:ascii="Times New Roman" w:hAnsi="Times New Roman" w:cs="Times New Roman"/>
          <w:sz w:val="24"/>
          <w:szCs w:val="24"/>
        </w:rPr>
        <w:t>ПРАВОВЫХ АКТОВ, СОДЕРЖАЩИХ НОРМЫ ТРУДОВОГО ПРАВА,</w:t>
      </w:r>
    </w:p>
    <w:p w:rsidR="003C689F" w:rsidRPr="003C689F" w:rsidRDefault="003C689F" w:rsidP="003C689F">
      <w:pPr>
        <w:pStyle w:val="ConsPlusTitle"/>
        <w:jc w:val="center"/>
        <w:rPr>
          <w:rFonts w:ascii="Times New Roman" w:hAnsi="Times New Roman" w:cs="Times New Roman"/>
          <w:sz w:val="24"/>
          <w:szCs w:val="24"/>
        </w:rPr>
      </w:pPr>
      <w:r w:rsidRPr="003C689F">
        <w:rPr>
          <w:rFonts w:ascii="Times New Roman" w:hAnsi="Times New Roman" w:cs="Times New Roman"/>
          <w:sz w:val="24"/>
          <w:szCs w:val="24"/>
        </w:rPr>
        <w:t>В НЕНЕЦКОМ АВТОНОМНОМ ОКРУГЕ</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Принят</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Собранием депутатов</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Ненецкого автономного округа</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w:t>
      </w:r>
      <w:hyperlink r:id="rId4" w:history="1">
        <w:r w:rsidRPr="003C689F">
          <w:rPr>
            <w:rFonts w:ascii="Times New Roman" w:hAnsi="Times New Roman" w:cs="Times New Roman"/>
            <w:sz w:val="24"/>
            <w:szCs w:val="24"/>
          </w:rPr>
          <w:t>Постановление</w:t>
        </w:r>
      </w:hyperlink>
      <w:r w:rsidRPr="003C689F">
        <w:rPr>
          <w:rFonts w:ascii="Times New Roman" w:hAnsi="Times New Roman" w:cs="Times New Roman"/>
          <w:sz w:val="24"/>
          <w:szCs w:val="24"/>
        </w:rPr>
        <w:t xml:space="preserve"> от 5 июня 2014 года N 141-сд)</w:t>
      </w:r>
    </w:p>
    <w:p w:rsidR="003C689F" w:rsidRDefault="003C689F" w:rsidP="003C689F">
      <w:pPr>
        <w:pStyle w:val="ConsPlusTitle"/>
        <w:ind w:firstLine="540"/>
        <w:jc w:val="both"/>
        <w:outlineLvl w:val="0"/>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 Предмет правового регулирования настоящего закона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Настоящий закон в соответствии со </w:t>
      </w:r>
      <w:hyperlink r:id="rId5" w:history="1">
        <w:r w:rsidRPr="003C689F">
          <w:rPr>
            <w:rFonts w:ascii="Times New Roman" w:hAnsi="Times New Roman" w:cs="Times New Roman"/>
            <w:sz w:val="24"/>
            <w:szCs w:val="24"/>
          </w:rPr>
          <w:t>статьей 353.1</w:t>
        </w:r>
      </w:hyperlink>
      <w:r w:rsidRPr="003C689F">
        <w:rPr>
          <w:rFonts w:ascii="Times New Roman" w:hAnsi="Times New Roman" w:cs="Times New Roman"/>
          <w:sz w:val="24"/>
          <w:szCs w:val="24"/>
        </w:rPr>
        <w:t xml:space="preserve"> Трудового кодекса Российской Федерации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(далее - трудовое законодательство), исполнительными органами государственной власти Ненецкого автономного округа и органами местного самоуправления муниципальных образований Ненецкого автономного округа в подведомственных им организациях.</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2. Правовая основа осуществления ведомственного контроля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Правовую основу осуществления ведомственного контроля составляют </w:t>
      </w:r>
      <w:hyperlink r:id="rId6" w:history="1">
        <w:r w:rsidRPr="003C689F">
          <w:rPr>
            <w:rFonts w:ascii="Times New Roman" w:hAnsi="Times New Roman" w:cs="Times New Roman"/>
            <w:sz w:val="24"/>
            <w:szCs w:val="24"/>
          </w:rPr>
          <w:t>Конституция</w:t>
        </w:r>
      </w:hyperlink>
      <w:r w:rsidRPr="003C689F">
        <w:rPr>
          <w:rFonts w:ascii="Times New Roman" w:hAnsi="Times New Roman" w:cs="Times New Roman"/>
          <w:sz w:val="24"/>
          <w:szCs w:val="24"/>
        </w:rPr>
        <w:t xml:space="preserve"> Российской Федерации, Трудовой </w:t>
      </w:r>
      <w:hyperlink r:id="rId7" w:history="1">
        <w:r w:rsidRPr="003C689F">
          <w:rPr>
            <w:rFonts w:ascii="Times New Roman" w:hAnsi="Times New Roman" w:cs="Times New Roman"/>
            <w:sz w:val="24"/>
            <w:szCs w:val="24"/>
          </w:rPr>
          <w:t>кодекс</w:t>
        </w:r>
      </w:hyperlink>
      <w:r w:rsidRPr="003C689F">
        <w:rPr>
          <w:rFonts w:ascii="Times New Roman" w:hAnsi="Times New Roman" w:cs="Times New Roman"/>
          <w:sz w:val="24"/>
          <w:szCs w:val="24"/>
        </w:rPr>
        <w:t xml:space="preserve">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w:t>
      </w:r>
      <w:hyperlink r:id="rId8" w:history="1">
        <w:r w:rsidRPr="003C689F">
          <w:rPr>
            <w:rFonts w:ascii="Times New Roman" w:hAnsi="Times New Roman" w:cs="Times New Roman"/>
            <w:sz w:val="24"/>
            <w:szCs w:val="24"/>
          </w:rPr>
          <w:t>Устав</w:t>
        </w:r>
      </w:hyperlink>
      <w:r w:rsidRPr="003C689F">
        <w:rPr>
          <w:rFonts w:ascii="Times New Roman" w:hAnsi="Times New Roman" w:cs="Times New Roman"/>
          <w:sz w:val="24"/>
          <w:szCs w:val="24"/>
        </w:rPr>
        <w:t xml:space="preserve"> Ненецкого автономного округа, настоящий закон, иные нормативные правовые акты Ненецкого автономного округа, муниципальные нормативные правовые акты органов местного самоуправления муниципальных образований Ненецкого автономного округа.</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3. Основные понятия, используемые в настоящем законе</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Для целей настоящего закона используются следующие понятия: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ведомственный контроль - деятельность исполнительных органов государственной власти Ненецкого автономного округа и органов местного самоуправления муниципальных образований Ненецкого автономного округа (далее - органы, осуществляющие ведомственный контроль), направленная на предупреждение, выявление и пресечение нарушений подведомственными им организациями, их руководителями и иными должностными лицами трудового законодательства, посредством проведения проверок и принятия мер по пресечению и (или) устранению последствий выявленных нарушений;</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подведомственная организация - казенное, бюджетное или автономное учреждение, в отношении которых функции и полномочия учредителя осуществляет орган, осуществляющий ведомственный контроль, а также унитарное предприятие, в отношении которого функции и полномочия собственника осуществляет орган, осуществляющий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Иные понятия, используемые в настоящем законе, применяются в значениях, определенных федеральным законодательством и законодательством Ненецкого автономного округа.</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4. Организация и проведение ведомственного контроля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lastRenderedPageBreak/>
        <w:t>1. Ведомственный контроль осуществляется посредством проведения органом, осуществляющим ведомственный контроль, плановых и внеплановых проверок в подведомственных ему организациях (далее -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Предметом проверки является соблюдение подведомственной организацией в процессе осуществления ею своей деятельности требований трудового законодательства.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Проверки проводятся на основании распоряжения руководителя органа, осуществляющего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В распоряжении руководителя органа, осуществляющего ведомственный контроль, указываются: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наименование органа, осуществляющего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фамилии, имена, отчества и должности лиц, уполномоченных на проведение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наименование подведомственной организации, в отношении которой проводится проверка, место ее нахождения;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цели, задачи, предмет проверки и срок ее проведения;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вид и форма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6) правовые основания проведения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7) сроки проведения и перечень мероприятий по ведомственному контролю, необходимых для достижения целей и задач проведения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8) перечень документов, представление которых подведомственной организацией необходимо для достижения целей и задач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9) даты начала и окончания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Проверка может проводиться только теми должностными лицами органа, осуществляющего ведомственный контроль, которые указаны в распоряжении руководителя органа, осуществляющего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6. Срок проведения проверки не может превышать 20 рабочих дней.</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письменных предложений должностных лиц органа, осуществляющего ведомственный контроль, проводящих выездную плановую проверку, срок проведения выездной плановой проверки продлевается распоряжением руководителя органа, осуществляющего ведомственный контроль, но не более чем на 20 рабочих дней.</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7. Утратила силу. - </w:t>
      </w:r>
      <w:hyperlink r:id="rId9" w:history="1">
        <w:r w:rsidRPr="003C689F">
          <w:rPr>
            <w:rFonts w:ascii="Times New Roman" w:hAnsi="Times New Roman" w:cs="Times New Roman"/>
            <w:sz w:val="24"/>
            <w:szCs w:val="24"/>
          </w:rPr>
          <w:t>Закон</w:t>
        </w:r>
      </w:hyperlink>
      <w:r w:rsidRPr="003C689F">
        <w:rPr>
          <w:rFonts w:ascii="Times New Roman" w:hAnsi="Times New Roman" w:cs="Times New Roman"/>
          <w:sz w:val="24"/>
          <w:szCs w:val="24"/>
        </w:rPr>
        <w:t xml:space="preserve"> НАО от 11.05.2021 N 247-ОЗ.</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5. Плановые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Плановые проверки проводятся не чаще чем один раз в три года.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Плановые проверки проводятся в соответствии с планом проведения проверок, утверждаемым органом, осуществляющим ведомственный контроль, ежегодно до 1 декабря года, предшествующего году проведения плановых проверок.</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Типовая форма ежегодного плана проведения плановых проверок утверждается Администрацией Ненецкого автономного округа.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В ежегодных планах проведения плановых проверок в отношении каждой проверяемой подведомственной организации указываются следующие сведения: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наименование подведомственной организации, деятельность которой подлежит плановой проверке;</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предмет плановой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форма плановой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дата начала и срок проведения плановой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Утвержденный план проведения плановых проверок доводится до сведения подведомственных организаций посредством его размещения на официальном сайте органа, осуществляющего ведомственный контроль, в информационно-телекоммуникационной сети "Интернет" до 31 декабря текущего календарного года.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lastRenderedPageBreak/>
        <w:t>4. 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 орган, осуществляющий ведомственный контроль, вносит соответствующие изменения в план проведения проверок.</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Изменения, внесенные в план проведения проверок, в течение 7 календарных дней со дня их утверждения органом, осуществляющим ведомственный контроль, доводятся до сведения подведомственных организаций посредством их размещения на официальном сайте органа, осуществляющего ведомственный контроль, в информационно-телекоммуникационной сети "Интернет".</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О проведении плановой проверки подведомственная организация уведомляется органом, осуществляющим ведомственный контроль, не позднее чем за 3 рабочих дня до начала ее проведения посредством направления копии распоряжения руководителя органа, осуществляющего ведомственный контроль, о проведении плановой проверки заказным почтовым отправлением с уведомлением о вручении или иным доступным способом.</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6. Плановые проверки осуществляются в форме документарных или выездных проверок в порядке, установленном соответственно </w:t>
      </w:r>
      <w:hyperlink w:anchor="P79" w:history="1">
        <w:r w:rsidRPr="003C689F">
          <w:rPr>
            <w:rFonts w:ascii="Times New Roman" w:hAnsi="Times New Roman" w:cs="Times New Roman"/>
            <w:sz w:val="24"/>
            <w:szCs w:val="24"/>
          </w:rPr>
          <w:t>статьями 7</w:t>
        </w:r>
      </w:hyperlink>
      <w:r w:rsidRPr="003C689F">
        <w:rPr>
          <w:rFonts w:ascii="Times New Roman" w:hAnsi="Times New Roman" w:cs="Times New Roman"/>
          <w:sz w:val="24"/>
          <w:szCs w:val="24"/>
        </w:rPr>
        <w:t xml:space="preserve"> и </w:t>
      </w:r>
      <w:hyperlink w:anchor="P89" w:history="1">
        <w:r w:rsidRPr="003C689F">
          <w:rPr>
            <w:rFonts w:ascii="Times New Roman" w:hAnsi="Times New Roman" w:cs="Times New Roman"/>
            <w:sz w:val="24"/>
            <w:szCs w:val="24"/>
          </w:rPr>
          <w:t>8</w:t>
        </w:r>
      </w:hyperlink>
      <w:r w:rsidRPr="003C689F">
        <w:rPr>
          <w:rFonts w:ascii="Times New Roman" w:hAnsi="Times New Roman" w:cs="Times New Roman"/>
          <w:sz w:val="24"/>
          <w:szCs w:val="24"/>
        </w:rPr>
        <w:t xml:space="preserve"> настоящего закона.</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6. Внеплановые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Основанием для проведения внеплановой проверки является: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истечение срока исполнения подведомственной организацией ранее выданного органом, осуществляющим ведомственный контроль, предписания об устранении выявленного нарушения трудового законодательства;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поступление в орган, осуществляющий ведомственный контроль, обращения или заявления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 их объединений, из средств массовой информации о фактах нарушения трудового законодательства в подведомственных организациях;</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поступление в орган, осуществляющий ведомственный контроль, обращения или заявления работника подведомственной организации о нарушении его трудовых прав.</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Обращения и заявления, не позволяющие установить лицо, обратившееся в орган, осуществляющий ведомственный контроль, а также обращения и заявления, не содержащие сведений о фактах нарушения подведомственной организацией трудового законодательства, не могут служить основанием для проведения внеплановой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О проведении внеплановой проверки подведомственная организация уведомляется органом, осуществляющим ведомственный контроль, не менее чем за 24 часа до начала ее проведения, за исключением случаев, установленных федеральным законом.</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4. Внеплановые проверки осуществляются в форме документарных или выездных проверок в порядке, установленном соответственно </w:t>
      </w:r>
      <w:hyperlink w:anchor="P79" w:history="1">
        <w:r w:rsidRPr="003C689F">
          <w:rPr>
            <w:rFonts w:ascii="Times New Roman" w:hAnsi="Times New Roman" w:cs="Times New Roman"/>
            <w:sz w:val="24"/>
            <w:szCs w:val="24"/>
          </w:rPr>
          <w:t>статьями 7</w:t>
        </w:r>
      </w:hyperlink>
      <w:r w:rsidRPr="003C689F">
        <w:rPr>
          <w:rFonts w:ascii="Times New Roman" w:hAnsi="Times New Roman" w:cs="Times New Roman"/>
          <w:sz w:val="24"/>
          <w:szCs w:val="24"/>
        </w:rPr>
        <w:t xml:space="preserve"> и </w:t>
      </w:r>
      <w:hyperlink w:anchor="P89" w:history="1">
        <w:r w:rsidRPr="003C689F">
          <w:rPr>
            <w:rFonts w:ascii="Times New Roman" w:hAnsi="Times New Roman" w:cs="Times New Roman"/>
            <w:sz w:val="24"/>
            <w:szCs w:val="24"/>
          </w:rPr>
          <w:t>8</w:t>
        </w:r>
      </w:hyperlink>
      <w:r w:rsidRPr="003C689F">
        <w:rPr>
          <w:rFonts w:ascii="Times New Roman" w:hAnsi="Times New Roman" w:cs="Times New Roman"/>
          <w:sz w:val="24"/>
          <w:szCs w:val="24"/>
        </w:rPr>
        <w:t xml:space="preserve"> настоящего закона.</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bookmarkStart w:id="0" w:name="P79"/>
      <w:bookmarkEnd w:id="0"/>
      <w:r w:rsidRPr="003C689F">
        <w:rPr>
          <w:rFonts w:ascii="Times New Roman" w:hAnsi="Times New Roman" w:cs="Times New Roman"/>
          <w:sz w:val="24"/>
          <w:szCs w:val="24"/>
        </w:rPr>
        <w:t>Статья 7. Документарные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Предметом документарной проверки являются сведения, содержащиеся в документах подведомственной организации, устанавливающих ее организационно-правовую форму, права и обязанности, а также документы, используемые при осуществлении ее деятельности и связанные с соблюдением ею трудового законодательства.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Документарная проверка проводится по месту нахождения органа, осуществляющего ведомственный контроль, в отношении документов проверяемой подведомственной организации, имеющихся в распоряжении органа, осуществляющего ведомственный контроль, а также документов, дополнительно истребованных от проверяемой подведомственной организации.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3. В случае, если достоверность сведений, содержащихся в документах, имеющихся в </w:t>
      </w:r>
      <w:r w:rsidRPr="003C689F">
        <w:rPr>
          <w:rFonts w:ascii="Times New Roman" w:hAnsi="Times New Roman" w:cs="Times New Roman"/>
          <w:sz w:val="24"/>
          <w:szCs w:val="24"/>
        </w:rPr>
        <w:lastRenderedPageBreak/>
        <w:t>распоряжении органа, осуществляющего ведомственный контроль, вызывает обоснованные сомнения либо эти сведения не позволяют оценить исполнение подведомственной организацией требований трудового законодательства, орган, осуществляющий ведомственный контроль, направляет в адрес подведомственной организации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осуществляющего ведомственный контроль, о проведении документарной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В течение 10 рабочих дней со дня получения мотивированного запроса подведомственная организация обязана направить в орган, осуществляющий ведомственный контроль, указанные в запросе документы.</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Подведомственная организация вправе представить дополнительно в орган, осуществляющий ведомственный контроль,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6. Документы представляются в виде копий, заверенных печатью и подписью руководителя подведомственной организации. Подведомственная организация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Не допускается требовать нотариального удостоверения копий документов, представляемых в орган, осуществляющий ведомственный контроль, если иное не предусмотрено законодательством Российской Федерации.</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bookmarkStart w:id="1" w:name="P89"/>
      <w:bookmarkEnd w:id="1"/>
      <w:r w:rsidRPr="003C689F">
        <w:rPr>
          <w:rFonts w:ascii="Times New Roman" w:hAnsi="Times New Roman" w:cs="Times New Roman"/>
          <w:sz w:val="24"/>
          <w:szCs w:val="24"/>
        </w:rPr>
        <w:t>Статья 8. Выездные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Предметом выездной проверки являются содержащиеся в документах подведомственной организации сведения, состояние используемых подведомственной организацией при осуществлении деятельности территорий, зданий, строений, сооружений, помещений, оборудования, подобных объектов, транспортных средств и принимаемые ею меры по исполнению трудового законодательства.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Выездная проверка проводится по месту нахождения подведомственной организации и (или) по месту фактического осуществления ее деятельности.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Выездная проверка проводится в случае, если при документарной проверке не представляется возможным:</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удостовериться в полноте и достоверности сведений, содержащихся в имеющихся в распоряжении органа, осуществляющего ведомственный контроль, документах подведомственной организации;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оценить соответствие деятельности подведомственной организации требованиям трудового законодательства без проведения соответствующего мероприятия по ведомственному контролю.</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Выездная проверка начинается с:</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предъявления служебного удостоверения должностными лицами органа, осуществляющего ведомственный контроль, проводящими выездную проверку;</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обязательного ознакомления руководителя или иного должностного лица подведомственной организации, ее уполномоченного представителя с распоряжением руководителя органа, осуществляющего ведомственный контроль,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5. Руководитель, иное должностное лицо или уполномоченный представитель подведомственной организации обязаны предоставить должностным лицам органа, осуществляющего ведомственный контроль, проводящим выездную проверку, </w:t>
      </w:r>
      <w:r w:rsidRPr="003C689F">
        <w:rPr>
          <w:rFonts w:ascii="Times New Roman" w:hAnsi="Times New Roman" w:cs="Times New Roman"/>
          <w:sz w:val="24"/>
          <w:szCs w:val="24"/>
        </w:rPr>
        <w:lastRenderedPageBreak/>
        <w:t>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подведомственной организацией при осуществлении деятельности здания, строения, сооружения, помещения, к используемым подведомственной организацией оборудованию, подобным объектам, транспортным средствам и перевозимым ими грузам.</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9. Оформление результатов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По результатам проверки должностными лицами органа, осуществляющего ведомственный контроль, проводящими проверку, составляется акт проверки по установленной форме в двух экземплярах. Типовая форма акта проверки устанавливается Администрацией Ненецкого автономного округа.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В акте проверки указываются: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дата, время и место составления акта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наименование органа, осуществляющего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дата и номер распоряжения руководителя органа, осуществляющего ведомственный контроль, на основании которого проведена проверка;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фамилии, имена, отчества и должности должностных лиц, проводивших проверку;</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наименование проверяемой подведомственной организации, а также фамилия, имя, отчество и должность руководителя, иного должностного лица или уполномоченного представителя подведомственной организации, присутствовавших при проведении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6) дата, время, продолжительность и место проведения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7) сведения о результатах проверки, в том числе о выявленных нарушениях трудового законодательства, об их характере и о лицах, допустивших указанные нарушения;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подведомственной организации, присутствовавших при проведении проверки, о наличии их подписей или об отказе от совершения подписи;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9) подписи должностных лиц, проводивших проверку.</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К акту проверки прилагаются документы, подтверждающие выявленные в ходе проверки нарушения трудового законодательства, объяснения должностных лиц и работников подведомственной организации и иные документы, связанные с результатами проверки, или их копии.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подведомственной организации под расписку об ознакомлении либо об отказе в ознакомлении с актом проверки в срок, не превышающий 3 рабочих дней после его оформления. В случае отсутствия руководителя, иного должностного лица или уполномоченного представителя подведомственной организации,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осуществляющего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6. В случае выявления фактов нарушения трудового законодательства должностными лицами органа, осуществляющего ведомственный контроль, проводившими проверку, проверяемой подведомственной организации выдается предписание об устранении выявленных нарушений (далее - предписание) с указанием сроков их устранения.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lastRenderedPageBreak/>
        <w:t>Типовая форма предписания устанавливается Администрацией Ненецкого автономного округа.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7. В случае несогласия с фактами, выводами, предложениями, изложенными в акте проверки, либо с выданным предписанием подведомственная организация вправе в течение 15 календарных дней с даты получения акта проверки представить в орган, осуществляющий ведомственный контроль, в письменной форме возражения (замечания, пояснения) в отношении акта проверки и (или) выданного предписания в целом или его отдельных положений. При этом подведомственная организация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ведомственный контроль.</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10. Устранение нарушений трудового законодательства, выявленных при проведении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Руководитель подведомственной организации обязан устранить выявленные нарушения в срок, указанный в предписании.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В случае невозможности устранить выявленные нарушения в установленный срок руководитель подведомственной организации вправе обратиться с письменным ходатайством о продлении срока устранения выявленных нарушений к руководителю органа, осуществляющего ведомственный контроль, который продлевает его при условии отсутствия угрозы жизни и здоровью работников подведомственной организации в случае продления указанного срока.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По истечении срока, указанного в предписании, руководитель подведомственной организации обязан представить отчет об устранении выявленных нарушений трудового законодательства руководителю органа, осуществляющего ведомственный контроль, с приложением документов, подтверждающих устранение выявленных нарушений.</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4. В случае </w:t>
      </w:r>
      <w:proofErr w:type="spellStart"/>
      <w:r w:rsidRPr="003C689F">
        <w:rPr>
          <w:rFonts w:ascii="Times New Roman" w:hAnsi="Times New Roman" w:cs="Times New Roman"/>
          <w:sz w:val="24"/>
          <w:szCs w:val="24"/>
        </w:rPr>
        <w:t>неустранения</w:t>
      </w:r>
      <w:proofErr w:type="spellEnd"/>
      <w:r w:rsidRPr="003C689F">
        <w:rPr>
          <w:rFonts w:ascii="Times New Roman" w:hAnsi="Times New Roman" w:cs="Times New Roman"/>
          <w:sz w:val="24"/>
          <w:szCs w:val="24"/>
        </w:rPr>
        <w:t xml:space="preserve"> выявленных нарушений трудового законодательства по истечении установленного срока либо отказа руководителя подведомственной организации в их устранении информация о выявленных нарушениях трудового законодательства направляется органом, осуществляющим ведомственный контроль, в органы государственного надзора за соблюдением трудового законодательства и иных нормативных правовых актов, содержащих нормы трудового права.</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11. Права и обязанности должностных лиц органа, осуществляющего ведомственный контроль, при проведении проверки</w:t>
      </w:r>
    </w:p>
    <w:p w:rsidR="003C689F" w:rsidRPr="003C689F" w:rsidRDefault="003C689F" w:rsidP="003C689F">
      <w:pPr>
        <w:pStyle w:val="ConsPlusNormal"/>
        <w:ind w:firstLine="540"/>
        <w:jc w:val="both"/>
        <w:rPr>
          <w:rFonts w:ascii="Times New Roman" w:hAnsi="Times New Roman" w:cs="Times New Roman"/>
          <w:sz w:val="24"/>
          <w:szCs w:val="24"/>
        </w:rPr>
      </w:pPr>
      <w:bookmarkStart w:id="2" w:name="_GoBack"/>
      <w:bookmarkEnd w:id="2"/>
      <w:r w:rsidRPr="003C689F">
        <w:rPr>
          <w:rFonts w:ascii="Times New Roman" w:hAnsi="Times New Roman" w:cs="Times New Roman"/>
          <w:sz w:val="24"/>
          <w:szCs w:val="24"/>
        </w:rPr>
        <w:t>1. Должностные лица органа, осуществляющего ведомственный контроль, при проведении проверки вправе:</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запрашивать у подведомственных организаций и безвозмездно получать от них документы и материалы по вопросам, относящимся к предмету проверки, а также устные и письменные объяснения должностных лиц и работников подведомственных организаций по вопросам, относящимся к предмету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в порядке, установленном федеральными законами и иными нормативными правовыми актами Российской Федерации, беспрепятственно при предъявлении служебных удостоверений посещать в целях проведения выездной проверки территорию, используемые подведомственной организацией при осуществлении деятельности здания, строения, сооружения, помещения.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Должностные лица органа, осуществляющего ведомственный контроль, при проведении проверки обязаны:</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и законодательством Ненецкого автономного округа полномочия по предупреждению, выявлению и пресечению нарушений подведомственной организацией требований трудового законодательства;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lastRenderedPageBreak/>
        <w:t>2) соблюдать законодательство Российской Федерации и законодательство Ненецкого автономного округа, права и законные интересы подведомственных организаций, проверка которых проводится;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проводить проверку на основании распоряжения руководителя органа, осуществляющего ведомственный контроль, о ее проведении в соответствии с ее назначением;</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осуществляющего ведомственный контроль, о проведении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5) не препятствовать руководителю, иному должностному лицу или уполномоченному представителю подведомственной организации присутствовать при проведении проверки и давать разъяснения по вопросам, относящимся к предмету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6) предоставлять руководителю, иному должностному лицу или уполномоченному представителю подведомственной организации, присутствующим при проведении проверки, информацию и документы, относящиеся к предмету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7) знакомить руководителя, иное должностное лицо или уполномоченного представителя подведомственной организации с результатами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 подведомственных организаций;</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9) доказывать обоснованность своих действий при их обжаловании подведомственными организациями в порядке, установленном законодательством Российской Федерации;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10) соблюдать сроки проведения проверки, установленные настоящим законом;</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11) не требовать от подведомственной организации документы и иные сведения, представление которых не предусмотрено законодательством Российской Федерации и настоящим законом.</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12. Права подведомственной организации при проведении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Руководитель, иное должностное лицо или уполномоченный представитель подведомственной организации при проведении проверки имеют право:</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получать от органа, осуществляющего ведомственный контроль, его должностных лиц информацию, которая относится к предмету проверки и предоставление которой предусмотрено настоящим законом;</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осуществляющего ведомственный контроль;</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4) обжаловать действия (бездействие) должностных лиц органа, осуществляющего ведомственный контроль, повлекшие за собой нарушение прав подведомственной организации при проведении проверки, в административном и (или) судебном порядке в соответствии с законодательством Российской Федерации.</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12.1. Отчетность о проведении ведомственного контроля</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Органы, осуществляющие ведомственный контроль, ведут учет проводимых ими проверок в отношении подведомственных организаций.</w:t>
      </w:r>
    </w:p>
    <w:p w:rsidR="003C689F" w:rsidRPr="003C689F" w:rsidRDefault="003C689F" w:rsidP="003C689F">
      <w:pPr>
        <w:pStyle w:val="ConsPlusNormal"/>
        <w:ind w:firstLine="540"/>
        <w:jc w:val="both"/>
        <w:rPr>
          <w:rFonts w:ascii="Times New Roman" w:hAnsi="Times New Roman" w:cs="Times New Roman"/>
          <w:sz w:val="24"/>
          <w:szCs w:val="24"/>
        </w:rPr>
      </w:pPr>
      <w:bookmarkStart w:id="3" w:name="P158"/>
      <w:bookmarkEnd w:id="3"/>
      <w:r w:rsidRPr="003C689F">
        <w:rPr>
          <w:rFonts w:ascii="Times New Roman" w:hAnsi="Times New Roman" w:cs="Times New Roman"/>
          <w:sz w:val="24"/>
          <w:szCs w:val="24"/>
        </w:rPr>
        <w:t xml:space="preserve">2. Исполнительные органы государственной власти Ненецкого автономного округа, осуществляющие ведомственный контроль, ежегодно не позднее 1 февраля года, </w:t>
      </w:r>
      <w:r w:rsidRPr="003C689F">
        <w:rPr>
          <w:rFonts w:ascii="Times New Roman" w:hAnsi="Times New Roman" w:cs="Times New Roman"/>
          <w:sz w:val="24"/>
          <w:szCs w:val="24"/>
        </w:rPr>
        <w:lastRenderedPageBreak/>
        <w:t>следующего за отчетным, представляют в исполнительный орган государственной власти Ненецкого автономного округа, осуществляющий функции по реализации государственной политики и нормативно-правовому регулированию в сфере труда, информацию о результатах проведенных за предшествующий год проверок по форме, утвержденной правовым актом указанного органа.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 xml:space="preserve">3. Исполнительный орган государственной власти Ненецкого автономного округа, осуществляющий функции по реализации государственной политики и нормативно-правовому регулированию в сфере труда, на основе информации, указанной в </w:t>
      </w:r>
      <w:hyperlink w:anchor="P158" w:history="1">
        <w:r w:rsidRPr="003C689F">
          <w:rPr>
            <w:rFonts w:ascii="Times New Roman" w:hAnsi="Times New Roman" w:cs="Times New Roman"/>
            <w:sz w:val="24"/>
            <w:szCs w:val="24"/>
          </w:rPr>
          <w:t>части 2</w:t>
        </w:r>
      </w:hyperlink>
      <w:r w:rsidRPr="003C689F">
        <w:rPr>
          <w:rFonts w:ascii="Times New Roman" w:hAnsi="Times New Roman" w:cs="Times New Roman"/>
          <w:sz w:val="24"/>
          <w:szCs w:val="24"/>
        </w:rPr>
        <w:t xml:space="preserve"> настоящей статьи, формирует ежегодный сводный отчет до 1 марта года, следующего за отчетным, и размещает его на официальном сайте Администрации Ненецкого автономного округа в информационно-телекоммуникационной сети "Интернет".</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13. Ответственность органа, осуществляющего ведомственный контроль, и его должностных лиц при проведении проверки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1. Органы, осуществляющие ведомственный контроль,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2. Органы, осуществляющие ведомственный контроль, осуществляют контроль за исполнением их должностными лицами служебных обязанностей, ведут учет случаев ненадлежащего исполнения должностными лицами служебных обязанностей, проводят проверки таких случаев и принимают в соответствии с законодательством Российской Федерации меры в отношении таких должностных лиц.</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Title"/>
        <w:ind w:firstLine="540"/>
        <w:jc w:val="both"/>
        <w:outlineLvl w:val="0"/>
        <w:rPr>
          <w:rFonts w:ascii="Times New Roman" w:hAnsi="Times New Roman" w:cs="Times New Roman"/>
          <w:sz w:val="24"/>
          <w:szCs w:val="24"/>
        </w:rPr>
      </w:pPr>
      <w:r w:rsidRPr="003C689F">
        <w:rPr>
          <w:rFonts w:ascii="Times New Roman" w:hAnsi="Times New Roman" w:cs="Times New Roman"/>
          <w:sz w:val="24"/>
          <w:szCs w:val="24"/>
        </w:rPr>
        <w:t>Статья 14. Вступление в силу настоящего закона</w:t>
      </w:r>
    </w:p>
    <w:p w:rsidR="003C689F" w:rsidRPr="003C689F" w:rsidRDefault="003C689F" w:rsidP="003C689F">
      <w:pPr>
        <w:pStyle w:val="ConsPlusNormal"/>
        <w:ind w:firstLine="540"/>
        <w:jc w:val="both"/>
        <w:rPr>
          <w:rFonts w:ascii="Times New Roman" w:hAnsi="Times New Roman" w:cs="Times New Roman"/>
          <w:sz w:val="24"/>
          <w:szCs w:val="24"/>
        </w:rPr>
      </w:pPr>
      <w:r w:rsidRPr="003C689F">
        <w:rPr>
          <w:rFonts w:ascii="Times New Roman" w:hAnsi="Times New Roman" w:cs="Times New Roman"/>
          <w:sz w:val="24"/>
          <w:szCs w:val="24"/>
        </w:rPr>
        <w:t>Настоящий закон вступает в силу через десять дней после его официального опубликования.</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Первый заместитель</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председателя Собрания депутатов</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Ненецкого автономного округа</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А.В.МЯНДИН</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Временно исполняющий</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обязанности губернатора</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Ненецкого автономного округа</w:t>
      </w:r>
    </w:p>
    <w:p w:rsidR="003C689F" w:rsidRPr="003C689F" w:rsidRDefault="003C689F" w:rsidP="003C689F">
      <w:pPr>
        <w:pStyle w:val="ConsPlusNormal"/>
        <w:jc w:val="right"/>
        <w:rPr>
          <w:rFonts w:ascii="Times New Roman" w:hAnsi="Times New Roman" w:cs="Times New Roman"/>
          <w:sz w:val="24"/>
          <w:szCs w:val="24"/>
        </w:rPr>
      </w:pPr>
      <w:r w:rsidRPr="003C689F">
        <w:rPr>
          <w:rFonts w:ascii="Times New Roman" w:hAnsi="Times New Roman" w:cs="Times New Roman"/>
          <w:sz w:val="24"/>
          <w:szCs w:val="24"/>
        </w:rPr>
        <w:t>И.В.КОШИН</w:t>
      </w:r>
    </w:p>
    <w:p w:rsidR="003C689F" w:rsidRPr="003C689F" w:rsidRDefault="003C689F" w:rsidP="003C689F">
      <w:pPr>
        <w:pStyle w:val="ConsPlusNormal"/>
        <w:jc w:val="both"/>
        <w:rPr>
          <w:rFonts w:ascii="Times New Roman" w:hAnsi="Times New Roman" w:cs="Times New Roman"/>
          <w:sz w:val="24"/>
          <w:szCs w:val="24"/>
        </w:rPr>
      </w:pPr>
    </w:p>
    <w:p w:rsidR="003C689F" w:rsidRPr="003C689F" w:rsidRDefault="003C689F" w:rsidP="003C689F">
      <w:pPr>
        <w:pStyle w:val="ConsPlusNormal"/>
        <w:rPr>
          <w:rFonts w:ascii="Times New Roman" w:hAnsi="Times New Roman" w:cs="Times New Roman"/>
          <w:sz w:val="24"/>
          <w:szCs w:val="24"/>
        </w:rPr>
      </w:pPr>
      <w:r w:rsidRPr="003C689F">
        <w:rPr>
          <w:rFonts w:ascii="Times New Roman" w:hAnsi="Times New Roman" w:cs="Times New Roman"/>
          <w:sz w:val="24"/>
          <w:szCs w:val="24"/>
        </w:rPr>
        <w:t>г. Нарьян-Мар</w:t>
      </w:r>
    </w:p>
    <w:p w:rsidR="003C689F" w:rsidRPr="003C689F" w:rsidRDefault="003C689F" w:rsidP="003C689F">
      <w:pPr>
        <w:pStyle w:val="ConsPlusNormal"/>
        <w:rPr>
          <w:rFonts w:ascii="Times New Roman" w:hAnsi="Times New Roman" w:cs="Times New Roman"/>
          <w:sz w:val="24"/>
          <w:szCs w:val="24"/>
        </w:rPr>
      </w:pPr>
      <w:r w:rsidRPr="003C689F">
        <w:rPr>
          <w:rFonts w:ascii="Times New Roman" w:hAnsi="Times New Roman" w:cs="Times New Roman"/>
          <w:sz w:val="24"/>
          <w:szCs w:val="24"/>
        </w:rPr>
        <w:t>6 июня 2014 года</w:t>
      </w:r>
    </w:p>
    <w:p w:rsidR="003C689F" w:rsidRPr="003C689F" w:rsidRDefault="003C689F" w:rsidP="003C689F">
      <w:pPr>
        <w:pStyle w:val="ConsPlusNormal"/>
        <w:rPr>
          <w:rFonts w:ascii="Times New Roman" w:hAnsi="Times New Roman" w:cs="Times New Roman"/>
          <w:sz w:val="24"/>
          <w:szCs w:val="24"/>
        </w:rPr>
      </w:pPr>
      <w:r w:rsidRPr="003C689F">
        <w:rPr>
          <w:rFonts w:ascii="Times New Roman" w:hAnsi="Times New Roman" w:cs="Times New Roman"/>
          <w:sz w:val="24"/>
          <w:szCs w:val="24"/>
        </w:rPr>
        <w:t>N 40-ОЗ</w:t>
      </w:r>
    </w:p>
    <w:p w:rsidR="003C689F" w:rsidRPr="003C689F" w:rsidRDefault="003C689F" w:rsidP="003C689F">
      <w:pPr>
        <w:pStyle w:val="ConsPlusNormal"/>
        <w:jc w:val="both"/>
        <w:rPr>
          <w:rFonts w:ascii="Times New Roman" w:hAnsi="Times New Roman" w:cs="Times New Roman"/>
          <w:sz w:val="24"/>
          <w:szCs w:val="24"/>
        </w:rPr>
      </w:pPr>
    </w:p>
    <w:sectPr w:rsidR="003C689F" w:rsidRPr="003C689F" w:rsidSect="00063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9F"/>
    <w:rsid w:val="0004515D"/>
    <w:rsid w:val="000718A2"/>
    <w:rsid w:val="000851E9"/>
    <w:rsid w:val="000864E5"/>
    <w:rsid w:val="00093D9B"/>
    <w:rsid w:val="00125381"/>
    <w:rsid w:val="00161DF1"/>
    <w:rsid w:val="001C1B14"/>
    <w:rsid w:val="001D1C02"/>
    <w:rsid w:val="001E1A7E"/>
    <w:rsid w:val="001E3972"/>
    <w:rsid w:val="00226510"/>
    <w:rsid w:val="002279B0"/>
    <w:rsid w:val="00241CAB"/>
    <w:rsid w:val="00241FCA"/>
    <w:rsid w:val="0027650F"/>
    <w:rsid w:val="0028423E"/>
    <w:rsid w:val="002C064E"/>
    <w:rsid w:val="00383769"/>
    <w:rsid w:val="003A6F3E"/>
    <w:rsid w:val="003C689F"/>
    <w:rsid w:val="003F0263"/>
    <w:rsid w:val="00473581"/>
    <w:rsid w:val="00496138"/>
    <w:rsid w:val="004C7D08"/>
    <w:rsid w:val="0053087F"/>
    <w:rsid w:val="00542801"/>
    <w:rsid w:val="00570189"/>
    <w:rsid w:val="005827E2"/>
    <w:rsid w:val="00586A7D"/>
    <w:rsid w:val="00621CDA"/>
    <w:rsid w:val="006413C0"/>
    <w:rsid w:val="00641820"/>
    <w:rsid w:val="0065721C"/>
    <w:rsid w:val="006764E7"/>
    <w:rsid w:val="0068075B"/>
    <w:rsid w:val="006C7C2D"/>
    <w:rsid w:val="006D1EDA"/>
    <w:rsid w:val="00714C2A"/>
    <w:rsid w:val="00752D22"/>
    <w:rsid w:val="007834E1"/>
    <w:rsid w:val="007B5D6C"/>
    <w:rsid w:val="00801773"/>
    <w:rsid w:val="008106B2"/>
    <w:rsid w:val="00822C7B"/>
    <w:rsid w:val="00850570"/>
    <w:rsid w:val="008D4A82"/>
    <w:rsid w:val="0090458F"/>
    <w:rsid w:val="00913911"/>
    <w:rsid w:val="00917775"/>
    <w:rsid w:val="009607A7"/>
    <w:rsid w:val="00990728"/>
    <w:rsid w:val="009E2CA2"/>
    <w:rsid w:val="009F77EB"/>
    <w:rsid w:val="00A050C5"/>
    <w:rsid w:val="00A12EE1"/>
    <w:rsid w:val="00A23F40"/>
    <w:rsid w:val="00A52CBE"/>
    <w:rsid w:val="00AD6D93"/>
    <w:rsid w:val="00B610B3"/>
    <w:rsid w:val="00BC6148"/>
    <w:rsid w:val="00BF1C14"/>
    <w:rsid w:val="00C2326A"/>
    <w:rsid w:val="00C90A10"/>
    <w:rsid w:val="00D25491"/>
    <w:rsid w:val="00D37FAD"/>
    <w:rsid w:val="00DA51DA"/>
    <w:rsid w:val="00DF7FEC"/>
    <w:rsid w:val="00E04CDA"/>
    <w:rsid w:val="00EC731C"/>
    <w:rsid w:val="00EE520B"/>
    <w:rsid w:val="00F265AA"/>
    <w:rsid w:val="00F30463"/>
    <w:rsid w:val="00F71259"/>
    <w:rsid w:val="00F77F6C"/>
    <w:rsid w:val="00F9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A494E-37FE-4D3C-9C3C-93CEB41A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8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68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68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6F2DC91F09C4F0A008371351AA621E425287DE46C03B6BB0AB93B88227D7D63D47733DBBBC89G1zAH" TargetMode="External"/><Relationship Id="rId3" Type="http://schemas.openxmlformats.org/officeDocument/2006/relationships/webSettings" Target="webSettings.xml"/><Relationship Id="rId7" Type="http://schemas.openxmlformats.org/officeDocument/2006/relationships/hyperlink" Target="consultantplus://offline/ref=759F3427B7CB9CB991907120DF735EC8F7AB563D1E5AA330401D09DA894FCA6C3EFFAACFFCD434D7D73D457121GBzB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59F3427B7CB9CB991907120DF735EC8F1A3513F1C0EF432114807DF811F907C3AB6FFC1E2D728C9D72345G7z3H" TargetMode="External"/><Relationship Id="rId11" Type="http://schemas.openxmlformats.org/officeDocument/2006/relationships/theme" Target="theme/theme1.xml"/><Relationship Id="rId5" Type="http://schemas.openxmlformats.org/officeDocument/2006/relationships/hyperlink" Target="consultantplus://offline/ref=759F3427B7CB9CB991907120DF735EC8F7AB563D1E5AA330401D09DA894FCA6C2CFFF2C3FAD123DC817203242EB9BF9518AD078F5ADEG1z3H" TargetMode="External"/><Relationship Id="rId10" Type="http://schemas.openxmlformats.org/officeDocument/2006/relationships/fontTable" Target="fontTable.xml"/><Relationship Id="rId4" Type="http://schemas.openxmlformats.org/officeDocument/2006/relationships/hyperlink" Target="consultantplus://offline/ref=759F3427B7CB9CB991906F2DC91F09C4F0A008371559AC651B425287DE46C03B6BB0AB93B88227D7D63D47733DBBBC89G1zAH" TargetMode="External"/><Relationship Id="rId9" Type="http://schemas.openxmlformats.org/officeDocument/2006/relationships/hyperlink" Target="consultantplus://offline/ref=759F3427B7CB9CB991906F2DC91F09C4F0A008371350AD651C425287DE46C03B6BB0AB81B8DA2BD7D523477928EDEDCF4DA2198E44DC13D357592FG2z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3873</Words>
  <Characters>22080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Калянова Наталья Викторовна</dc:creator>
  <cp:keywords/>
  <dc:description/>
  <cp:lastModifiedBy>Калянова Наталья Викторовна</cp:lastModifiedBy>
  <cp:revision>1</cp:revision>
  <dcterms:created xsi:type="dcterms:W3CDTF">2022-02-03T07:51:00Z</dcterms:created>
  <dcterms:modified xsi:type="dcterms:W3CDTF">2022-02-03T07:54:00Z</dcterms:modified>
</cp:coreProperties>
</file>