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7723" w14:textId="2C6A9905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EC080C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EC080C">
        <w:rPr>
          <w:rFonts w:ascii="Times New Roman" w:eastAsia="Calibri" w:hAnsi="Times New Roman" w:cs="Times New Roman"/>
          <w:sz w:val="26"/>
          <w:szCs w:val="26"/>
        </w:rPr>
        <w:t>7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с начала года в КУ НАО «Центр занятости населения» (далее – Центр занятости) обратились за предоставлением государственных услуг </w:t>
      </w:r>
      <w:r w:rsidR="00C10A70" w:rsidRPr="00C10A70">
        <w:rPr>
          <w:rFonts w:ascii="Times New Roman" w:eastAsia="Calibri" w:hAnsi="Times New Roman" w:cs="Times New Roman"/>
          <w:sz w:val="26"/>
          <w:szCs w:val="26"/>
        </w:rPr>
        <w:t xml:space="preserve">3730 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C10A70" w:rsidRPr="00C10A70">
        <w:rPr>
          <w:rFonts w:ascii="Times New Roman" w:eastAsia="Calibri" w:hAnsi="Times New Roman" w:cs="Times New Roman"/>
          <w:sz w:val="26"/>
          <w:szCs w:val="26"/>
        </w:rPr>
        <w:t>587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br/>
      </w:r>
      <w:r w:rsidRPr="003C6B1C">
        <w:rPr>
          <w:rFonts w:ascii="Times New Roman" w:eastAsia="Calibri" w:hAnsi="Times New Roman" w:cs="Times New Roman"/>
          <w:sz w:val="26"/>
          <w:szCs w:val="26"/>
        </w:rPr>
        <w:t>(</w:t>
      </w:r>
      <w:r w:rsidR="00C10A70">
        <w:rPr>
          <w:rFonts w:ascii="Times New Roman" w:eastAsia="Calibri" w:hAnsi="Times New Roman" w:cs="Times New Roman"/>
          <w:sz w:val="26"/>
          <w:szCs w:val="26"/>
        </w:rPr>
        <w:t>476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 человека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од прошлого года </w:t>
      </w:r>
      <w:r w:rsidR="00BE68D4">
        <w:rPr>
          <w:rFonts w:ascii="Times New Roman" w:eastAsia="Calibri" w:hAnsi="Times New Roman" w:cs="Times New Roman"/>
          <w:sz w:val="26"/>
          <w:szCs w:val="26"/>
        </w:rPr>
        <w:br/>
        <w:t>с 01.01.2023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3</w:t>
      </w:r>
      <w:r w:rsidR="00C10A70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C10A70">
        <w:rPr>
          <w:rFonts w:ascii="Times New Roman" w:eastAsia="Calibri" w:hAnsi="Times New Roman" w:cs="Times New Roman"/>
          <w:sz w:val="26"/>
          <w:szCs w:val="26"/>
        </w:rPr>
        <w:t>7</w:t>
      </w:r>
      <w:r w:rsidRPr="003C6B1C">
        <w:rPr>
          <w:rFonts w:ascii="Times New Roman" w:eastAsia="Calibri" w:hAnsi="Times New Roman" w:cs="Times New Roman"/>
          <w:sz w:val="26"/>
          <w:szCs w:val="26"/>
        </w:rPr>
        <w:t>.2023 (далее – АППГ) обратились за предост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авлением государственных услуг </w:t>
      </w:r>
      <w:r w:rsidR="00C10A70" w:rsidRPr="00C10A70">
        <w:rPr>
          <w:rFonts w:ascii="Times New Roman" w:eastAsia="Calibri" w:hAnsi="Times New Roman" w:cs="Times New Roman"/>
          <w:sz w:val="26"/>
          <w:szCs w:val="26"/>
        </w:rPr>
        <w:t>3942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1</w:t>
      </w:r>
      <w:r w:rsidR="00C10A70">
        <w:rPr>
          <w:rFonts w:ascii="Times New Roman" w:eastAsia="Calibri" w:hAnsi="Times New Roman" w:cs="Times New Roman"/>
          <w:sz w:val="26"/>
          <w:szCs w:val="26"/>
        </w:rPr>
        <w:t>739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</w:t>
      </w:r>
      <w:r w:rsidR="00C10A70">
        <w:rPr>
          <w:rFonts w:ascii="Times New Roman" w:eastAsia="Calibri" w:hAnsi="Times New Roman" w:cs="Times New Roman"/>
          <w:sz w:val="26"/>
          <w:szCs w:val="26"/>
        </w:rPr>
        <w:t>628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BE68D4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8D4">
        <w:rPr>
          <w:rFonts w:ascii="Times New Roman" w:eastAsia="Calibri" w:hAnsi="Times New Roman" w:cs="Times New Roman"/>
          <w:sz w:val="26"/>
          <w:szCs w:val="26"/>
        </w:rPr>
        <w:t>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49BD57AD" w14:textId="3855976A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EC080C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EC080C">
        <w:rPr>
          <w:rFonts w:ascii="Times New Roman" w:eastAsia="Calibri" w:hAnsi="Times New Roman" w:cs="Times New Roman"/>
          <w:sz w:val="26"/>
          <w:szCs w:val="26"/>
        </w:rPr>
        <w:t>7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в Центре занятости численность зарегистрированных </w:t>
      </w:r>
      <w:r w:rsidR="00C10A70">
        <w:rPr>
          <w:rFonts w:ascii="Times New Roman" w:eastAsia="Calibri" w:hAnsi="Times New Roman" w:cs="Times New Roman"/>
          <w:sz w:val="26"/>
          <w:szCs w:val="26"/>
        </w:rPr>
        <w:t>безработных граждан составила 114 человек (на АППГ – 271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человека).</w:t>
      </w:r>
    </w:p>
    <w:p w14:paraId="7FD95924" w14:textId="739E946F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</w:t>
      </w:r>
      <w:r w:rsidR="00EC080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C080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заявленная работодателями потребность в работниках составила</w:t>
      </w:r>
      <w:r w:rsidRPr="003C6B1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10A70">
        <w:rPr>
          <w:rFonts w:ascii="Times New Roman" w:eastAsia="Times New Roman" w:hAnsi="Times New Roman" w:cs="Times New Roman"/>
          <w:sz w:val="26"/>
          <w:szCs w:val="26"/>
          <w:lang w:eastAsia="ru-RU"/>
        </w:rPr>
        <w:t>102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 (на АППГ</w:t>
      </w:r>
      <w:bookmarkStart w:id="0" w:name="_Hlk12320428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="00C10A70">
        <w:rPr>
          <w:rFonts w:ascii="Times New Roman" w:eastAsia="Times New Roman" w:hAnsi="Times New Roman" w:cs="Times New Roman"/>
          <w:sz w:val="26"/>
          <w:szCs w:val="26"/>
          <w:lang w:eastAsia="ru-RU"/>
        </w:rPr>
        <w:t>757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81D986" w14:textId="77777777" w:rsidR="00C10A70" w:rsidRPr="00C10A70" w:rsidRDefault="00C10A70" w:rsidP="00C10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С начала 2024 года 22 организации предоставили сведения о предполагаемом высвобождении 101 работника в связи с сокращением численности или штата сотрудников. Из работников, уволенных в 2023-2024 годах в связи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>с высвобождением, в КУ НАО «Центр занятости населения» обратилось с начала 2024 года 30 человек, из них с 1 января 2024 года по 31 июля 2024 года признано безработными 12 человек.</w:t>
      </w:r>
    </w:p>
    <w:p w14:paraId="3782DE7E" w14:textId="77777777" w:rsidR="00C10A70" w:rsidRPr="00C10A70" w:rsidRDefault="00C10A70" w:rsidP="00C10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25 организаций предоставили сведения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70 работников в связи с сокращением численности или штата сотрудников. Из работников, уволенных в 2022-2023 годах в связи с высвобождением, в КУ НАО «Центр занятости населения» обратилось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>с начала 2023 года 8 человек, из них с 1 января 2023 года по 31 июля 2023 года признано безработными 8 человек.</w:t>
      </w: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BE68D4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BE68D4" w:rsidRPr="00CF3BB4" w:rsidRDefault="00BE68D4" w:rsidP="00BE68D4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0C0F4E20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31.07</w:t>
            </w:r>
            <w:r w:rsidR="00BE68D4">
              <w:rPr>
                <w:sz w:val="24"/>
                <w:szCs w:val="24"/>
              </w:rPr>
              <w:t>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77A4489C" w:rsidR="00BE68D4" w:rsidRPr="009305DF" w:rsidRDefault="00C10A70" w:rsidP="00C10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31</w:t>
            </w:r>
            <w:r w:rsidR="00BE68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7</w:t>
            </w:r>
            <w:r w:rsidR="00BE68D4">
              <w:rPr>
                <w:sz w:val="24"/>
                <w:szCs w:val="24"/>
              </w:rPr>
              <w:t>.2023, чел.</w:t>
            </w:r>
          </w:p>
        </w:tc>
      </w:tr>
      <w:tr w:rsidR="00BE68D4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4BF28BEA" w:rsidR="00BE68D4" w:rsidRPr="00C10A70" w:rsidRDefault="00C10A70" w:rsidP="00BE68D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026D5855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1739</w:t>
            </w:r>
          </w:p>
        </w:tc>
      </w:tr>
      <w:tr w:rsidR="00BE68D4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400" w14:textId="77777777" w:rsidR="00BE68D4" w:rsidRDefault="00BE68D4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458 гражданам и </w:t>
            </w:r>
          </w:p>
          <w:p w14:paraId="4032D0CF" w14:textId="02770BFF" w:rsidR="00BE68D4" w:rsidRPr="009305DF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35A9" w14:textId="1466DDC1" w:rsidR="00BE68D4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1739</w:t>
            </w:r>
            <w:r w:rsidR="00BE68D4">
              <w:rPr>
                <w:sz w:val="24"/>
                <w:szCs w:val="24"/>
              </w:rPr>
              <w:t xml:space="preserve"> гражданам </w:t>
            </w:r>
          </w:p>
          <w:p w14:paraId="165FFD66" w14:textId="004734D7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314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</w:tr>
      <w:tr w:rsidR="00BE68D4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3A1093DA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(10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0460E15D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6(5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BE68D4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3F73E15F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367EFEAE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BE68D4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4B041DC2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4663E610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E68D4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50646711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50DD2143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BE68D4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35555D9A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120FD17C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</w:t>
            </w:r>
          </w:p>
        </w:tc>
      </w:tr>
      <w:tr w:rsidR="00BE68D4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643C8EFB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564E7B41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</w:t>
            </w:r>
          </w:p>
        </w:tc>
      </w:tr>
      <w:tr w:rsidR="00BE68D4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46729595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43010D5E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BE68D4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0AD02D57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0A15136C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2785F3" w14:textId="1366CC12" w:rsid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lastRenderedPageBreak/>
        <w:t>Численность безработных граждан, снятых с регистрационного учёта</w:t>
      </w:r>
      <w:r w:rsidR="008C70F9">
        <w:rPr>
          <w:rFonts w:ascii="Times New Roman" w:eastAsia="Calibri" w:hAnsi="Times New Roman" w:cs="Times New Roman"/>
          <w:sz w:val="26"/>
          <w:szCs w:val="26"/>
        </w:rPr>
        <w:t>,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8C70F9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 полугодие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2024 года составила </w:t>
      </w:r>
      <w:r w:rsidR="00C10A70">
        <w:rPr>
          <w:rFonts w:ascii="Times New Roman" w:eastAsia="Calibri" w:hAnsi="Times New Roman" w:cs="Times New Roman"/>
          <w:sz w:val="26"/>
          <w:szCs w:val="26"/>
        </w:rPr>
        <w:t>397 человек (на АППГ – 547</w:t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 человек),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в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="00C10A70">
        <w:rPr>
          <w:rFonts w:ascii="Times New Roman" w:eastAsia="Calibri" w:hAnsi="Times New Roman" w:cs="Times New Roman"/>
          <w:sz w:val="26"/>
          <w:szCs w:val="26"/>
        </w:rPr>
        <w:t>связи с трудоустройством 153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</w:t>
      </w:r>
      <w:bookmarkStart w:id="1" w:name="_Hlk123204762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3C6B1C">
        <w:rPr>
          <w:rFonts w:ascii="Times New Roman" w:eastAsia="Calibri" w:hAnsi="Times New Roman" w:cs="Times New Roman"/>
          <w:sz w:val="26"/>
          <w:szCs w:val="26"/>
        </w:rPr>
        <w:t>– 1</w:t>
      </w:r>
      <w:r w:rsidR="00C10A70">
        <w:rPr>
          <w:rFonts w:ascii="Times New Roman" w:eastAsia="Calibri" w:hAnsi="Times New Roman" w:cs="Times New Roman"/>
          <w:sz w:val="26"/>
          <w:szCs w:val="26"/>
        </w:rPr>
        <w:t>52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8C70F9">
        <w:rPr>
          <w:rFonts w:ascii="Times New Roman" w:eastAsia="Calibri" w:hAnsi="Times New Roman" w:cs="Times New Roman"/>
          <w:sz w:val="26"/>
          <w:szCs w:val="26"/>
        </w:rPr>
        <w:t>а),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по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направлению Центра занятости </w:t>
      </w:r>
      <w:r w:rsidR="00C10A70">
        <w:rPr>
          <w:rFonts w:ascii="Times New Roman" w:eastAsia="Calibri" w:hAnsi="Times New Roman" w:cs="Times New Roman"/>
          <w:sz w:val="26"/>
          <w:szCs w:val="26"/>
        </w:rPr>
        <w:t>53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</w:t>
      </w:r>
      <w:r w:rsidR="00C10A70">
        <w:rPr>
          <w:rFonts w:ascii="Times New Roman" w:eastAsia="Calibri" w:hAnsi="Times New Roman" w:cs="Times New Roman"/>
          <w:sz w:val="26"/>
          <w:szCs w:val="26"/>
        </w:rPr>
        <w:t>38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204AB2F1" w14:textId="12CBEA62" w:rsidR="003C6B1C" w:rsidRPr="003C6B1C" w:rsidRDefault="007C3F9F" w:rsidP="007C3F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GoBack"/>
      <w:bookmarkEnd w:id="2"/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7C3F9F">
        <w:rPr>
          <w:rFonts w:ascii="Times New Roman" w:eastAsia="Calibri" w:hAnsi="Times New Roman" w:cs="Times New Roman"/>
          <w:sz w:val="26"/>
          <w:szCs w:val="26"/>
        </w:rPr>
        <w:br/>
        <w:t xml:space="preserve">на 31.07.2024 г. составил 0,5 % (на АППГ </w:t>
      </w:r>
      <w:r w:rsidRPr="007C3F9F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Pr="007C3F9F">
        <w:rPr>
          <w:rFonts w:ascii="Times New Roman" w:eastAsia="Calibri" w:hAnsi="Times New Roman" w:cs="Times New Roman"/>
          <w:sz w:val="26"/>
          <w:szCs w:val="26"/>
        </w:rPr>
        <w:t>,2 %).</w:t>
      </w:r>
    </w:p>
    <w:p w14:paraId="7DC57F84" w14:textId="77777777" w:rsidR="00B9270C" w:rsidRPr="00B9270C" w:rsidRDefault="00B9270C" w:rsidP="00B927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 xml:space="preserve">на 31.07.2024 г. составил 0,1 человека на одну вакансию (на АППГ – 0,8 человека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6CBF7E2C" w14:textId="39AB5AC1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10D46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3F9F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0D46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270C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0A70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080C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Кармужанина Екатерина Васильевна</cp:lastModifiedBy>
  <cp:revision>181</cp:revision>
  <cp:lastPrinted>2020-12-30T12:46:00Z</cp:lastPrinted>
  <dcterms:created xsi:type="dcterms:W3CDTF">2021-11-02T13:36:00Z</dcterms:created>
  <dcterms:modified xsi:type="dcterms:W3CDTF">2024-08-05T07:40:00Z</dcterms:modified>
</cp:coreProperties>
</file>